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B267" w14:textId="77777777" w:rsidR="00C4241D" w:rsidRDefault="00C4241D" w:rsidP="00CE49E4">
      <w:pPr>
        <w:spacing w:after="240" w:line="300" w:lineRule="auto"/>
        <w:ind w:left="360"/>
        <w:rPr>
          <w:rFonts w:ascii="Calibri" w:eastAsia="Times New Roman" w:hAnsi="Calibri" w:cs="Calibri"/>
          <w:b/>
          <w:bCs/>
          <w:lang w:eastAsia="pl-PL"/>
        </w:rPr>
      </w:pPr>
      <w:r w:rsidRPr="00C4241D">
        <w:rPr>
          <w:rFonts w:ascii="Calibri" w:eastAsia="Times New Roman" w:hAnsi="Calibri" w:cs="Calibri"/>
          <w:b/>
          <w:bCs/>
          <w:lang w:eastAsia="pl-PL"/>
        </w:rPr>
        <w:t xml:space="preserve">KLAUZULA INFORMACYJNA KONTRAHENCI </w:t>
      </w:r>
    </w:p>
    <w:p w14:paraId="5BC3D7E8" w14:textId="77777777" w:rsidR="00CE49E4" w:rsidRPr="00CE49E4" w:rsidRDefault="00CE49E4" w:rsidP="00CE49E4">
      <w:pPr>
        <w:spacing w:after="240" w:line="300" w:lineRule="auto"/>
        <w:ind w:left="360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Wypełniając obowiązek wynikający z art. 13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danych, dalej: RODO) informujemy o zasadach przetwarzania Pani/Pana danych osobowych oraz o przysługujących Pani/Panu prawach z tym związanych. </w:t>
      </w:r>
    </w:p>
    <w:p w14:paraId="033ECBDB" w14:textId="77777777" w:rsidR="00CE49E4" w:rsidRPr="00CE49E4" w:rsidRDefault="00CE49E4" w:rsidP="00CE49E4">
      <w:pPr>
        <w:numPr>
          <w:ilvl w:val="0"/>
          <w:numId w:val="1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Administratorem Pani/Pana danych osobowych jest Ośrodek Sportu i Rekreacji w Górze Kalwarii, ul. Pijarska 119, (05-530) Góra Kalwaria, tel. (22) 727-48-61, fax. (22) 727-48-81, email: </w:t>
      </w:r>
      <w:hyperlink r:id="rId7" w:history="1">
        <w:r w:rsidRPr="00CE49E4">
          <w:rPr>
            <w:rFonts w:ascii="Calibri" w:eastAsia="Times New Roman" w:hAnsi="Calibri" w:cs="Calibri"/>
            <w:bCs/>
            <w:color w:val="0000FF"/>
            <w:u w:val="single"/>
            <w:lang w:eastAsia="pl-PL"/>
          </w:rPr>
          <w:t>kontakt@osirgorakalwaria.pl</w:t>
        </w:r>
      </w:hyperlink>
      <w:r w:rsidRPr="00CE49E4">
        <w:rPr>
          <w:rFonts w:ascii="Calibri" w:eastAsia="Times New Roman" w:hAnsi="Calibri" w:cs="Calibri"/>
          <w:bCs/>
          <w:lang w:eastAsia="pl-PL"/>
        </w:rPr>
        <w:t xml:space="preserve"> - zwany dalej OSIR. </w:t>
      </w:r>
    </w:p>
    <w:p w14:paraId="1B1F4B9B" w14:textId="77777777" w:rsidR="00CE49E4" w:rsidRPr="00CE49E4" w:rsidRDefault="00CE49E4" w:rsidP="00CE49E4">
      <w:pPr>
        <w:numPr>
          <w:ilvl w:val="0"/>
          <w:numId w:val="1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W Ośrodek Sportu i Rekreacji wyznaczony został Inspektor Ochrony Danych, z którym można skontaktować się pod numerem adresem e-mail: </w:t>
      </w:r>
      <w:hyperlink r:id="rId8" w:history="1">
        <w:r w:rsidRPr="00CE49E4">
          <w:rPr>
            <w:rFonts w:ascii="Calibri" w:eastAsia="Times New Roman" w:hAnsi="Calibri" w:cs="Calibri"/>
            <w:bCs/>
            <w:color w:val="0000FF"/>
            <w:u w:val="single"/>
            <w:lang w:eastAsia="pl-PL"/>
          </w:rPr>
          <w:t>iod@osirgorakalwaria.pl</w:t>
        </w:r>
      </w:hyperlink>
      <w:r w:rsidRPr="00CE49E4">
        <w:rPr>
          <w:rFonts w:ascii="Calibri" w:eastAsia="Times New Roman" w:hAnsi="Calibri" w:cs="Calibri"/>
          <w:bCs/>
          <w:lang w:eastAsia="pl-PL"/>
        </w:rPr>
        <w:t xml:space="preserve"> lub poczty tradycyjnej przesyłając na adres Administratora. </w:t>
      </w:r>
    </w:p>
    <w:p w14:paraId="1AA431E2" w14:textId="77777777" w:rsidR="00CE49E4" w:rsidRPr="00CE49E4" w:rsidRDefault="00CE49E4" w:rsidP="00CE49E4">
      <w:pPr>
        <w:numPr>
          <w:ilvl w:val="0"/>
          <w:numId w:val="1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Pani/Pana dane osobowe przetwarzane są w celu/celach wypełnienia obowiązków prawnych ciążących na Administratorze, tj. przeprowadzenia postępowania o zamówienie publiczne i zawarcie umowy. </w:t>
      </w:r>
    </w:p>
    <w:p w14:paraId="281A7AE7" w14:textId="77777777" w:rsidR="00CE49E4" w:rsidRPr="00CE49E4" w:rsidRDefault="00CE49E4" w:rsidP="00CE49E4">
      <w:pPr>
        <w:numPr>
          <w:ilvl w:val="0"/>
          <w:numId w:val="1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W związku z przetwarzaniem danych w celu/celach, o których mowa w pkt 3, odbiorcami Pani/Pana danych osobowych mogą być: </w:t>
      </w:r>
    </w:p>
    <w:p w14:paraId="1AE9B48E" w14:textId="77777777" w:rsidR="00CE49E4" w:rsidRPr="00CE49E4" w:rsidRDefault="00CE49E4" w:rsidP="00CE49E4">
      <w:pPr>
        <w:numPr>
          <w:ilvl w:val="0"/>
          <w:numId w:val="2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14:paraId="12C06DC0" w14:textId="77777777" w:rsidR="00CE49E4" w:rsidRPr="00CE49E4" w:rsidRDefault="00CE49E4" w:rsidP="00CE49E4">
      <w:pPr>
        <w:numPr>
          <w:ilvl w:val="0"/>
          <w:numId w:val="2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inne podmioty, które na podstawie stosownych umów podpisanych z OSIR przetwarzają dane osobowe dla których Administratorem jest OSIR. </w:t>
      </w:r>
    </w:p>
    <w:p w14:paraId="7B3F2122" w14:textId="77777777" w:rsidR="00CE49E4" w:rsidRPr="00CE49E4" w:rsidRDefault="00CE49E4" w:rsidP="00CE49E4">
      <w:pPr>
        <w:numPr>
          <w:ilvl w:val="0"/>
          <w:numId w:val="1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Pani/Pana dane osobowe będą przechowywane przez okres 5 lat. tj. okres niezbędny do realizacji celu/celów określonych w pkt 3, a po tym czasie przez okres oraz w zakresie wymaganym przez przepisy powszechnie obowiązującego prawa, w szczególności ze względu na cele archiwalne w interesie publicznym, cele badań naukowych lub historycznych lub cele statystyczne. </w:t>
      </w:r>
    </w:p>
    <w:p w14:paraId="3FE71302" w14:textId="77777777" w:rsidR="00CE49E4" w:rsidRPr="00CE49E4" w:rsidRDefault="00CE49E4" w:rsidP="00CE49E4">
      <w:pPr>
        <w:numPr>
          <w:ilvl w:val="0"/>
          <w:numId w:val="1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W związku z przetwarzaniem Pani/Pana danych osobowych przysługują Pani/Panu następujące uprawnienia: </w:t>
      </w:r>
    </w:p>
    <w:p w14:paraId="1ED0FEBB" w14:textId="77777777" w:rsidR="00CE49E4" w:rsidRPr="00CE49E4" w:rsidRDefault="00CE49E4" w:rsidP="00CE49E4">
      <w:pPr>
        <w:numPr>
          <w:ilvl w:val="0"/>
          <w:numId w:val="3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prawo dostępu do danych osobowych, w tym prawo do uzyskania kopii tych danych; </w:t>
      </w:r>
    </w:p>
    <w:p w14:paraId="52C91EF4" w14:textId="77777777" w:rsidR="00CE49E4" w:rsidRPr="00CE49E4" w:rsidRDefault="00CE49E4" w:rsidP="00CE49E4">
      <w:pPr>
        <w:numPr>
          <w:ilvl w:val="0"/>
          <w:numId w:val="3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prawo do żądania sprostowania (poprawiania) danych osobowych – w przypadku, gdy dane są nieprawidłowe lub niekompletne; </w:t>
      </w:r>
    </w:p>
    <w:p w14:paraId="08B55A60" w14:textId="77777777" w:rsidR="00CE49E4" w:rsidRPr="00CE49E4" w:rsidRDefault="00CE49E4" w:rsidP="00CE49E4">
      <w:pPr>
        <w:numPr>
          <w:ilvl w:val="0"/>
          <w:numId w:val="3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lastRenderedPageBreak/>
        <w:t xml:space="preserve">prawo do żądania usunięcia danych osobowych (tzw. prawo do bycia zapomnianym), w przypadku, gdy: </w:t>
      </w:r>
    </w:p>
    <w:p w14:paraId="3058BF49" w14:textId="77777777" w:rsidR="00CE49E4" w:rsidRPr="00CE49E4" w:rsidRDefault="00CE49E4" w:rsidP="00CE49E4">
      <w:pPr>
        <w:numPr>
          <w:ilvl w:val="0"/>
          <w:numId w:val="4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dane nie są już niezbędne do celów, dla których były zebrane lub w inny sposób przetwarzane, dane osobowe przetwarzane są niezgodnie z prawem, </w:t>
      </w:r>
    </w:p>
    <w:p w14:paraId="57AF2604" w14:textId="77777777" w:rsidR="00CE49E4" w:rsidRPr="00CE49E4" w:rsidRDefault="00CE49E4" w:rsidP="00CE49E4">
      <w:pPr>
        <w:numPr>
          <w:ilvl w:val="0"/>
          <w:numId w:val="4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dane osobowe muszą być usunięte w celu wywiązania się z obowiązku wynikającego z przepisów prawa; </w:t>
      </w:r>
    </w:p>
    <w:p w14:paraId="755240C4" w14:textId="77777777" w:rsidR="00CE49E4" w:rsidRPr="00CE49E4" w:rsidRDefault="00CE49E4" w:rsidP="00CE49E4">
      <w:pPr>
        <w:spacing w:after="240" w:line="300" w:lineRule="auto"/>
        <w:ind w:left="360"/>
        <w:rPr>
          <w:rFonts w:ascii="Calibri" w:eastAsia="Times New Roman" w:hAnsi="Calibri" w:cs="Calibri"/>
          <w:bCs/>
          <w:lang w:eastAsia="pl-PL"/>
        </w:rPr>
      </w:pPr>
    </w:p>
    <w:p w14:paraId="6F8B8CD2" w14:textId="77777777" w:rsidR="00CE49E4" w:rsidRPr="00CE49E4" w:rsidRDefault="00CE49E4" w:rsidP="00CE49E4">
      <w:pPr>
        <w:numPr>
          <w:ilvl w:val="0"/>
          <w:numId w:val="3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prawo do żądania ograniczenia przetwarzania danych osobowych – w przypadku, gdy: </w:t>
      </w:r>
    </w:p>
    <w:p w14:paraId="57A64A9A" w14:textId="77777777" w:rsidR="00CE49E4" w:rsidRPr="00CE49E4" w:rsidRDefault="00CE49E4" w:rsidP="00CE49E4">
      <w:pPr>
        <w:numPr>
          <w:ilvl w:val="0"/>
          <w:numId w:val="4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osoba, której dane dotyczą kwestionuje prawidłowość danych osobowych, </w:t>
      </w:r>
    </w:p>
    <w:p w14:paraId="2188C898" w14:textId="77777777" w:rsidR="00CE49E4" w:rsidRPr="00CE49E4" w:rsidRDefault="00CE49E4" w:rsidP="00CE49E4">
      <w:pPr>
        <w:numPr>
          <w:ilvl w:val="0"/>
          <w:numId w:val="4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przetwarzanie danych jest niezgodne z prawem, a osoba, której dane dotyczą, sprzeciwia się usunięciu danych, żądając w zamian ich ograniczenia, </w:t>
      </w:r>
    </w:p>
    <w:p w14:paraId="1784301C" w14:textId="77777777" w:rsidR="00CE49E4" w:rsidRPr="00CE49E4" w:rsidRDefault="00CE49E4" w:rsidP="00CE49E4">
      <w:pPr>
        <w:numPr>
          <w:ilvl w:val="0"/>
          <w:numId w:val="4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Administrator nie potrzebuje już danych dla swoich celów, ale osoba, której dane dotyczą, potrzebuje ich do ustalenia, obrony lub dochodzenia roszczeń, </w:t>
      </w:r>
    </w:p>
    <w:p w14:paraId="45366130" w14:textId="77777777" w:rsidR="00CE49E4" w:rsidRPr="00CE49E4" w:rsidRDefault="00CE49E4" w:rsidP="00CE49E4">
      <w:pPr>
        <w:numPr>
          <w:ilvl w:val="0"/>
          <w:numId w:val="4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osoba, której dane dotyczą, wniosła sprzeciw wobec przetwarzania danych, do czasu ustalenia czy prawnie uzasadnione podstawy po stronie Administratora są nadrzędne wobec podstawy sprzeciwu; </w:t>
      </w:r>
    </w:p>
    <w:p w14:paraId="523B3F0F" w14:textId="77777777" w:rsidR="00CE49E4" w:rsidRPr="00CE49E4" w:rsidRDefault="00CE49E4" w:rsidP="00CE49E4">
      <w:pPr>
        <w:numPr>
          <w:ilvl w:val="0"/>
          <w:numId w:val="3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prawo sprzeciwu wobec przetwarzania danych – w przypadku, gdy łącznie spełnione są następujące przesłanki: </w:t>
      </w:r>
    </w:p>
    <w:p w14:paraId="45EF0D5F" w14:textId="77777777" w:rsidR="00CE49E4" w:rsidRPr="00CE49E4" w:rsidRDefault="00CE49E4" w:rsidP="00CE49E4">
      <w:pPr>
        <w:numPr>
          <w:ilvl w:val="0"/>
          <w:numId w:val="4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zaistnieją przyczyny związane z Pani/Pana szczególną sytuacją, w przypadku przetwarzania danych na podstawie zadania realizowanego w interesie publicznym lub w ramach sprawowania władzy publicznej przez Administratora, </w:t>
      </w:r>
    </w:p>
    <w:p w14:paraId="7EE0D711" w14:textId="77777777" w:rsidR="00CE49E4" w:rsidRPr="00CE49E4" w:rsidRDefault="00CE49E4" w:rsidP="00CE49E4">
      <w:pPr>
        <w:numPr>
          <w:ilvl w:val="0"/>
          <w:numId w:val="4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przetwarzanie jest niezbędne do wykonania zadania realizowanego w interesie publicznym lub w ramach sprawowania władzy publicznej powierzonej Administratorowi lub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dzieckiem; </w:t>
      </w:r>
    </w:p>
    <w:p w14:paraId="12A7940D" w14:textId="77777777" w:rsidR="00CE49E4" w:rsidRPr="00CE49E4" w:rsidRDefault="00CE49E4" w:rsidP="00CE49E4">
      <w:pPr>
        <w:numPr>
          <w:ilvl w:val="0"/>
          <w:numId w:val="3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ze względu na fakt, iż jedyną przesłanką przetwarzania danych osobowych stanowi przepis prawa, nie przysługuje Pani/Panu prawo do przenoszenia danych. </w:t>
      </w:r>
    </w:p>
    <w:p w14:paraId="41E7675A" w14:textId="77777777" w:rsidR="00CE49E4" w:rsidRPr="00CE49E4" w:rsidRDefault="00CE49E4" w:rsidP="00CE49E4">
      <w:pPr>
        <w:numPr>
          <w:ilvl w:val="0"/>
          <w:numId w:val="1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lastRenderedPageBreak/>
        <w:t xml:space="preserve">W przypadku uznania, iż przetwarzanie przez Administratora Pani/Pana danych osobowych narusza przepisy RODO, przysługuje Pani/Panu prawo do wniesienia skargi do Prezesa Urzędu Ochrony Danych Osobowych, ul Stawki 2, 00-193 Warszawa. </w:t>
      </w:r>
    </w:p>
    <w:p w14:paraId="6574BD1D" w14:textId="77777777" w:rsidR="00CE49E4" w:rsidRPr="00CE49E4" w:rsidRDefault="00CE49E4" w:rsidP="00CE49E4">
      <w:pPr>
        <w:numPr>
          <w:ilvl w:val="0"/>
          <w:numId w:val="1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Podanie przez Panią/Pana danych osobowych jest obowiązkowe, gdyż przesłankę przetwarzania danych osobowych stanowi przepis prawa. </w:t>
      </w:r>
    </w:p>
    <w:p w14:paraId="4A87DE12" w14:textId="77777777" w:rsidR="00CE49E4" w:rsidRPr="00CE49E4" w:rsidRDefault="00CE49E4" w:rsidP="00CE49E4">
      <w:pPr>
        <w:numPr>
          <w:ilvl w:val="0"/>
          <w:numId w:val="1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Administrator nie przekazuje danych do państw trzecich i organizacji pozarządowych, chyba że pozyska na to odpowiednią zgodę. </w:t>
      </w:r>
    </w:p>
    <w:p w14:paraId="595F3EE4" w14:textId="77777777" w:rsidR="00CE49E4" w:rsidRPr="00CE49E4" w:rsidRDefault="00CE49E4" w:rsidP="00CE49E4">
      <w:pPr>
        <w:numPr>
          <w:ilvl w:val="0"/>
          <w:numId w:val="1"/>
        </w:numPr>
        <w:spacing w:after="240" w:line="300" w:lineRule="auto"/>
        <w:rPr>
          <w:rFonts w:ascii="Calibri" w:eastAsia="Times New Roman" w:hAnsi="Calibri" w:cs="Calibri"/>
          <w:bCs/>
          <w:lang w:eastAsia="pl-PL"/>
        </w:rPr>
      </w:pPr>
      <w:r w:rsidRPr="00CE49E4">
        <w:rPr>
          <w:rFonts w:ascii="Calibri" w:eastAsia="Times New Roman" w:hAnsi="Calibri" w:cs="Calibri"/>
          <w:bCs/>
          <w:lang w:eastAsia="pl-PL"/>
        </w:rPr>
        <w:t xml:space="preserve">Pani/Pana dane mogą być przetwarzane w sposób zautomatyzowany i nie będą profilowane. </w:t>
      </w:r>
    </w:p>
    <w:p w14:paraId="35FC8F50" w14:textId="77777777" w:rsidR="007853E0" w:rsidRDefault="007853E0"/>
    <w:sectPr w:rsidR="007853E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B56B6" w14:textId="77777777" w:rsidR="009B1C5F" w:rsidRDefault="009B1C5F" w:rsidP="00C4241D">
      <w:pPr>
        <w:spacing w:after="0" w:line="240" w:lineRule="auto"/>
      </w:pPr>
      <w:r>
        <w:separator/>
      </w:r>
    </w:p>
  </w:endnote>
  <w:endnote w:type="continuationSeparator" w:id="0">
    <w:p w14:paraId="0DDAD76D" w14:textId="77777777" w:rsidR="009B1C5F" w:rsidRDefault="009B1C5F" w:rsidP="00C4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EFF1B" w14:textId="77777777" w:rsidR="009B1C5F" w:rsidRDefault="009B1C5F" w:rsidP="00C4241D">
      <w:pPr>
        <w:spacing w:after="0" w:line="240" w:lineRule="auto"/>
      </w:pPr>
      <w:r>
        <w:separator/>
      </w:r>
    </w:p>
  </w:footnote>
  <w:footnote w:type="continuationSeparator" w:id="0">
    <w:p w14:paraId="2EBA817F" w14:textId="77777777" w:rsidR="009B1C5F" w:rsidRDefault="009B1C5F" w:rsidP="00C42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106CB" w14:textId="77777777" w:rsidR="00C4241D" w:rsidRDefault="00C4241D" w:rsidP="00C4241D">
    <w:pPr>
      <w:pStyle w:val="Nagwek"/>
      <w:jc w:val="right"/>
    </w:pPr>
    <w:r>
      <w:t>Załącznik nr 4 do Umowy</w:t>
    </w:r>
  </w:p>
  <w:p w14:paraId="41AE3EFC" w14:textId="77777777" w:rsidR="00C4241D" w:rsidRDefault="00C4241D" w:rsidP="00C4241D">
    <w:pPr>
      <w:pStyle w:val="Nagwek"/>
      <w:jc w:val="right"/>
    </w:pPr>
    <w:r>
      <w:t>Klauzula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06984"/>
    <w:multiLevelType w:val="hybridMultilevel"/>
    <w:tmpl w:val="90F235A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C810B3"/>
    <w:multiLevelType w:val="hybridMultilevel"/>
    <w:tmpl w:val="A16AEFD2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303D58B2"/>
    <w:multiLevelType w:val="hybridMultilevel"/>
    <w:tmpl w:val="F6B05C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FC611CF"/>
    <w:multiLevelType w:val="hybridMultilevel"/>
    <w:tmpl w:val="BE5EA3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092697288">
    <w:abstractNumId w:val="0"/>
  </w:num>
  <w:num w:numId="2" w16cid:durableId="1487815936">
    <w:abstractNumId w:val="2"/>
  </w:num>
  <w:num w:numId="3" w16cid:durableId="412513592">
    <w:abstractNumId w:val="3"/>
  </w:num>
  <w:num w:numId="4" w16cid:durableId="628977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9E4"/>
    <w:rsid w:val="00531538"/>
    <w:rsid w:val="007853E0"/>
    <w:rsid w:val="009B1C5F"/>
    <w:rsid w:val="00C4241D"/>
    <w:rsid w:val="00CE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37147"/>
  <w15:chartTrackingRefBased/>
  <w15:docId w15:val="{3869E511-4506-4F25-A304-856B474CC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Znak Znak"/>
    <w:basedOn w:val="Normalny"/>
    <w:rsid w:val="00CE49E4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42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241D"/>
  </w:style>
  <w:style w:type="paragraph" w:styleId="Stopka">
    <w:name w:val="footer"/>
    <w:basedOn w:val="Normalny"/>
    <w:link w:val="StopkaZnak"/>
    <w:uiPriority w:val="99"/>
    <w:unhideWhenUsed/>
    <w:rsid w:val="00C42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2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osirgorakalwari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ntakt@osirgorakalwari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Edukacja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Bacińska Anna</dc:creator>
  <cp:keywords/>
  <dc:description/>
  <cp:lastModifiedBy>Off Ice</cp:lastModifiedBy>
  <cp:revision>2</cp:revision>
  <dcterms:created xsi:type="dcterms:W3CDTF">2023-12-05T14:13:00Z</dcterms:created>
  <dcterms:modified xsi:type="dcterms:W3CDTF">2023-12-05T14:13:00Z</dcterms:modified>
</cp:coreProperties>
</file>